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E6734" w14:textId="200FF07E" w:rsidR="00C2066F" w:rsidRPr="003F2CBB" w:rsidRDefault="00C2066F" w:rsidP="00C2066F">
      <w:pPr>
        <w:widowControl w:val="0"/>
        <w:shd w:val="clear" w:color="auto" w:fill="FFFFFF"/>
        <w:autoSpaceDE w:val="0"/>
        <w:autoSpaceDN w:val="0"/>
        <w:adjustRightInd w:val="0"/>
        <w:ind w:left="6663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Приложение №</w:t>
      </w:r>
      <w:r w:rsidR="00024CB7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3</w:t>
      </w:r>
      <w:r w:rsidRPr="003F2CBB">
        <w:rPr>
          <w:sz w:val="26"/>
          <w:szCs w:val="26"/>
          <w:lang w:bidi="ru-RU"/>
        </w:rPr>
        <w:t xml:space="preserve"> к письму</w:t>
      </w:r>
    </w:p>
    <w:p w14:paraId="5BC9E23F" w14:textId="77777777" w:rsidR="00C2066F" w:rsidRPr="003F2CBB" w:rsidRDefault="00C2066F" w:rsidP="00C2066F">
      <w:pPr>
        <w:pStyle w:val="a6"/>
        <w:spacing w:line="276" w:lineRule="auto"/>
        <w:ind w:left="6663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6AF9791B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center"/>
        <w:rPr>
          <w:b/>
          <w:sz w:val="26"/>
          <w:szCs w:val="26"/>
          <w:lang w:bidi="ru-RU"/>
        </w:rPr>
      </w:pPr>
    </w:p>
    <w:p w14:paraId="7FA7E210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center"/>
        <w:rPr>
          <w:b/>
          <w:sz w:val="26"/>
          <w:szCs w:val="26"/>
          <w:lang w:bidi="ru-RU"/>
        </w:rPr>
      </w:pPr>
      <w:r>
        <w:rPr>
          <w:b/>
          <w:sz w:val="26"/>
          <w:szCs w:val="26"/>
          <w:lang w:bidi="ru-RU"/>
        </w:rPr>
        <w:t>Критерии и задачи общественных представителей Агентства</w:t>
      </w:r>
    </w:p>
    <w:p w14:paraId="66987752" w14:textId="77777777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709"/>
        <w:jc w:val="both"/>
        <w:rPr>
          <w:b/>
          <w:sz w:val="26"/>
          <w:szCs w:val="26"/>
          <w:lang w:bidi="ru-RU"/>
        </w:rPr>
      </w:pPr>
    </w:p>
    <w:p w14:paraId="02267A35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1) Направление «Предпринимательство и инвестиции»</w:t>
      </w:r>
    </w:p>
    <w:p w14:paraId="192AE892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критерии:</w:t>
      </w:r>
      <w:r w:rsidRPr="00977032">
        <w:rPr>
          <w:sz w:val="26"/>
          <w:szCs w:val="26"/>
          <w:lang w:bidi="ru-RU"/>
        </w:rPr>
        <w:t xml:space="preserve"> </w:t>
      </w:r>
    </w:p>
    <w:p w14:paraId="1E28EE0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Руководитель/представитель региональных отделений деловых объединений; представитель бизнеса, который рекомендован деловым объединением; лидер общественного мнения.</w:t>
      </w:r>
    </w:p>
    <w:p w14:paraId="23413E5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u w:val="single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1902673B" w14:textId="56F7DDA0" w:rsidR="00C2066F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 xml:space="preserve">Организация и модерация </w:t>
      </w:r>
      <w:r>
        <w:rPr>
          <w:sz w:val="26"/>
          <w:szCs w:val="26"/>
          <w:lang w:bidi="ru-RU"/>
        </w:rPr>
        <w:t>мероприятий</w:t>
      </w:r>
      <w:r w:rsidRPr="00977032">
        <w:rPr>
          <w:sz w:val="26"/>
          <w:szCs w:val="26"/>
          <w:lang w:bidi="ru-RU"/>
        </w:rPr>
        <w:t xml:space="preserve"> по улучшению инвестиционного климата совместно с исполнительными органами власти региона и мониторинг реализации </w:t>
      </w:r>
      <w:r>
        <w:rPr>
          <w:sz w:val="26"/>
          <w:szCs w:val="26"/>
          <w:lang w:bidi="ru-RU"/>
        </w:rPr>
        <w:br/>
      </w:r>
      <w:r w:rsidRPr="00977032">
        <w:rPr>
          <w:sz w:val="26"/>
          <w:szCs w:val="26"/>
          <w:lang w:bidi="ru-RU"/>
        </w:rPr>
        <w:t xml:space="preserve">их итогов; сбор предложений и проблем от бизнеса, трансляция </w:t>
      </w:r>
      <w:r>
        <w:rPr>
          <w:sz w:val="26"/>
          <w:szCs w:val="26"/>
          <w:lang w:bidi="ru-RU"/>
        </w:rPr>
        <w:t xml:space="preserve">их </w:t>
      </w:r>
      <w:r w:rsidRPr="00977032">
        <w:rPr>
          <w:sz w:val="26"/>
          <w:szCs w:val="26"/>
          <w:lang w:bidi="ru-RU"/>
        </w:rPr>
        <w:t xml:space="preserve">на уровень высшего должностного лица субъектов </w:t>
      </w:r>
      <w:r w:rsidRPr="000A01A4">
        <w:rPr>
          <w:sz w:val="26"/>
          <w:szCs w:val="26"/>
          <w:lang w:bidi="ru-RU"/>
        </w:rPr>
        <w:t xml:space="preserve">Российской Федерации </w:t>
      </w:r>
      <w:r w:rsidRPr="00977032">
        <w:rPr>
          <w:sz w:val="26"/>
          <w:szCs w:val="26"/>
          <w:lang w:bidi="ru-RU"/>
        </w:rPr>
        <w:t>и Агентства, а также мониторинг решений по ним; мониторинг региональных дорожных карт по внедрению Национальной модели целевых условий ведения бизнеса; верификация внедрения практик на платформе «Смартека» и экспертиза подаваемых от региона практик.</w:t>
      </w:r>
    </w:p>
    <w:p w14:paraId="0C3EF610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66727D0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lang w:bidi="ru-RU"/>
        </w:rPr>
        <w:t>2) Направление «Экология и климат»</w:t>
      </w:r>
    </w:p>
    <w:p w14:paraId="51347999" w14:textId="77777777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</w:pPr>
      <w:r w:rsidRPr="007E4FF4">
        <w:rPr>
          <w:sz w:val="26"/>
          <w:szCs w:val="26"/>
          <w:u w:val="single"/>
          <w:lang w:bidi="ru-RU"/>
        </w:rPr>
        <w:t>Основные критерии к кандидату:</w:t>
      </w:r>
      <w:r w:rsidRPr="007E4FF4">
        <w:t xml:space="preserve"> </w:t>
      </w:r>
    </w:p>
    <w:p w14:paraId="6529B18E" w14:textId="18DDBF14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Представитель общественного/</w:t>
      </w:r>
      <w:r w:rsidRPr="007E4FF4">
        <w:rPr>
          <w:sz w:val="26"/>
          <w:szCs w:val="26"/>
          <w:lang w:bidi="ru-RU"/>
        </w:rPr>
        <w:t xml:space="preserve">профессионального объединения; эксперт в сферах экологии, климата и управления проектами; состоявшийся предприниматель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со способностями ментора; лидер общественного мнения; представитель научной </w:t>
      </w:r>
      <w:r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и/или экспертной организации с практическим опытом.</w:t>
      </w:r>
    </w:p>
    <w:p w14:paraId="0B8D7FA9" w14:textId="77777777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4E673F86" w14:textId="54C8891C" w:rsidR="00C2066F" w:rsidRPr="007E4FF4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  <w:r w:rsidRPr="007E4FF4">
        <w:rPr>
          <w:sz w:val="26"/>
          <w:szCs w:val="26"/>
          <w:lang w:bidi="ru-RU"/>
        </w:rPr>
        <w:t xml:space="preserve">Идентификация актуальных экологических и климатических вызовов и новых возможностей в субъектах </w:t>
      </w:r>
      <w:r w:rsidRPr="000A01A4">
        <w:rPr>
          <w:sz w:val="26"/>
          <w:szCs w:val="26"/>
          <w:lang w:bidi="ru-RU"/>
        </w:rPr>
        <w:t>Российской Федерации</w:t>
      </w:r>
      <w:r w:rsidRPr="007E4FF4">
        <w:rPr>
          <w:sz w:val="26"/>
          <w:szCs w:val="26"/>
          <w:lang w:bidi="ru-RU"/>
        </w:rPr>
        <w:t xml:space="preserve">, подготовка аналитических материалов; выявление </w:t>
      </w:r>
      <w:r w:rsidRPr="007E4FF4">
        <w:rPr>
          <w:color w:val="000000" w:themeColor="text1"/>
          <w:sz w:val="26"/>
          <w:szCs w:val="26"/>
          <w:lang w:bidi="ru-RU"/>
        </w:rPr>
        <w:t xml:space="preserve">потребностей субъектов </w:t>
      </w:r>
      <w:r w:rsidR="00024CB7" w:rsidRPr="000A01A4">
        <w:rPr>
          <w:sz w:val="26"/>
          <w:szCs w:val="26"/>
          <w:lang w:bidi="ru-RU"/>
        </w:rPr>
        <w:t>Российской Федерации</w:t>
      </w:r>
      <w:r w:rsidR="00024CB7" w:rsidRPr="007E4FF4" w:rsidDel="00024CB7">
        <w:rPr>
          <w:color w:val="000000" w:themeColor="text1"/>
          <w:sz w:val="26"/>
          <w:szCs w:val="26"/>
          <w:lang w:bidi="ru-RU"/>
        </w:rPr>
        <w:t xml:space="preserve"> </w:t>
      </w:r>
      <w:r w:rsidRPr="007E4FF4">
        <w:rPr>
          <w:color w:val="000000" w:themeColor="text1"/>
          <w:sz w:val="26"/>
          <w:szCs w:val="26"/>
          <w:lang w:bidi="ru-RU"/>
        </w:rPr>
        <w:t xml:space="preserve">в передовых решениях и технологиях; 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предложение технологий и проектов, поддерживаемых Агентством, для внедрения в субъектах </w:t>
      </w:r>
      <w:r w:rsidRPr="000A01A4">
        <w:rPr>
          <w:rFonts w:eastAsiaTheme="minorHAnsi"/>
          <w:iCs/>
          <w:color w:val="000000" w:themeColor="text1"/>
          <w:sz w:val="26"/>
          <w:szCs w:val="26"/>
          <w:lang w:eastAsia="en-US"/>
        </w:rPr>
        <w:t>Российской Федерации</w:t>
      </w:r>
      <w:r w:rsidRPr="007E4FF4">
        <w:rPr>
          <w:rFonts w:eastAsiaTheme="minorHAnsi"/>
          <w:iCs/>
          <w:color w:val="000000" w:themeColor="text1"/>
          <w:sz w:val="26"/>
          <w:szCs w:val="26"/>
          <w:lang w:eastAsia="en-US"/>
        </w:rPr>
        <w:t xml:space="preserve"> и организациях</w:t>
      </w:r>
      <w:r w:rsidRPr="007E4FF4">
        <w:rPr>
          <w:color w:val="000000" w:themeColor="text1"/>
          <w:sz w:val="26"/>
          <w:szCs w:val="26"/>
          <w:lang w:bidi="ru-RU"/>
        </w:rPr>
        <w:t xml:space="preserve">; выявление </w:t>
      </w:r>
      <w:r w:rsidRPr="007E4FF4">
        <w:rPr>
          <w:sz w:val="26"/>
          <w:szCs w:val="26"/>
          <w:lang w:bidi="ru-RU"/>
        </w:rPr>
        <w:t xml:space="preserve">эффективных региональных проектов и практик для тиражирования; определение инструментов </w:t>
      </w:r>
      <w:r>
        <w:rPr>
          <w:sz w:val="26"/>
          <w:szCs w:val="26"/>
          <w:lang w:bidi="ru-RU"/>
        </w:rPr>
        <w:t xml:space="preserve">поддержки проектов Агентства </w:t>
      </w:r>
      <w:r w:rsidRPr="007E4FF4">
        <w:rPr>
          <w:sz w:val="26"/>
          <w:szCs w:val="26"/>
          <w:lang w:bidi="ru-RU"/>
        </w:rPr>
        <w:t xml:space="preserve">на региональном уровне; </w:t>
      </w:r>
      <w:r w:rsidRPr="007E4FF4">
        <w:rPr>
          <w:sz w:val="26"/>
          <w:szCs w:val="26"/>
          <w:lang w:bidi="ru-RU"/>
        </w:rPr>
        <w:lastRenderedPageBreak/>
        <w:t xml:space="preserve">организация и модерация взаимодействия между заинтересованными лицами субъекта </w:t>
      </w:r>
      <w:r w:rsidR="00024CB7" w:rsidRPr="000A01A4">
        <w:rPr>
          <w:sz w:val="26"/>
          <w:szCs w:val="26"/>
          <w:lang w:bidi="ru-RU"/>
        </w:rPr>
        <w:t>Российской Федерации</w:t>
      </w:r>
      <w:r>
        <w:rPr>
          <w:sz w:val="26"/>
          <w:szCs w:val="26"/>
          <w:lang w:bidi="ru-RU"/>
        </w:rPr>
        <w:t xml:space="preserve">, потенциальными инвесторами </w:t>
      </w:r>
      <w:r w:rsidRPr="007E4FF4">
        <w:rPr>
          <w:sz w:val="26"/>
          <w:szCs w:val="26"/>
          <w:lang w:bidi="ru-RU"/>
        </w:rPr>
        <w:t>и/или партн</w:t>
      </w:r>
      <w:r w:rsidR="00024CB7">
        <w:rPr>
          <w:sz w:val="26"/>
          <w:szCs w:val="26"/>
          <w:lang w:bidi="ru-RU"/>
        </w:rPr>
        <w:t>е</w:t>
      </w:r>
      <w:r w:rsidRPr="007E4FF4">
        <w:rPr>
          <w:sz w:val="26"/>
          <w:szCs w:val="26"/>
          <w:lang w:bidi="ru-RU"/>
        </w:rPr>
        <w:t>рами и лидерами проектов/практик; привлечение организаций к участи</w:t>
      </w:r>
      <w:r>
        <w:rPr>
          <w:sz w:val="26"/>
          <w:szCs w:val="26"/>
          <w:lang w:bidi="ru-RU"/>
        </w:rPr>
        <w:t xml:space="preserve">ю </w:t>
      </w:r>
      <w:r w:rsidRPr="007E4FF4">
        <w:rPr>
          <w:sz w:val="26"/>
          <w:szCs w:val="26"/>
          <w:lang w:bidi="ru-RU"/>
        </w:rPr>
        <w:t xml:space="preserve">в реализации Стандарта общественного капитала; сопровождение реализации программ и проектов Агентства; экспертная оценка идей и проектов в рамках отборов лидерских проектов Агентства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 xml:space="preserve">и </w:t>
      </w:r>
      <w:r w:rsidR="00024CB7">
        <w:rPr>
          <w:sz w:val="26"/>
          <w:szCs w:val="26"/>
          <w:lang w:bidi="ru-RU"/>
        </w:rPr>
        <w:t>ф</w:t>
      </w:r>
      <w:r w:rsidRPr="007E4FF4">
        <w:rPr>
          <w:sz w:val="26"/>
          <w:szCs w:val="26"/>
          <w:lang w:bidi="ru-RU"/>
        </w:rPr>
        <w:t xml:space="preserve">орума «Сильные идеи для нового времени»; участие в подборе экспертов </w:t>
      </w:r>
      <w:r w:rsidR="00024CB7">
        <w:rPr>
          <w:sz w:val="26"/>
          <w:szCs w:val="26"/>
          <w:lang w:bidi="ru-RU"/>
        </w:rPr>
        <w:br/>
      </w:r>
      <w:r w:rsidRPr="007E4FF4">
        <w:rPr>
          <w:sz w:val="26"/>
          <w:szCs w:val="26"/>
          <w:lang w:bidi="ru-RU"/>
        </w:rPr>
        <w:t>для мероприятий Агентства.</w:t>
      </w:r>
    </w:p>
    <w:p w14:paraId="69FCDC4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  <w:lang w:bidi="ru-RU"/>
        </w:rPr>
      </w:pPr>
    </w:p>
    <w:p w14:paraId="249C9A5E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3) Направление «Молодые профессионалы»</w:t>
      </w:r>
    </w:p>
    <w:p w14:paraId="26DACF8F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критерии к кандидату:</w:t>
      </w:r>
      <w:r w:rsidRPr="00977032">
        <w:rPr>
          <w:sz w:val="26"/>
          <w:szCs w:val="26"/>
          <w:lang w:bidi="ru-RU"/>
        </w:rPr>
        <w:t xml:space="preserve"> </w:t>
      </w:r>
    </w:p>
    <w:p w14:paraId="33595866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26"/>
          <w:szCs w:val="26"/>
        </w:rPr>
      </w:pPr>
      <w:r w:rsidRPr="00977032">
        <w:rPr>
          <w:sz w:val="26"/>
          <w:szCs w:val="26"/>
        </w:rPr>
        <w:t>Участвует в региональных сообществах</w:t>
      </w:r>
      <w:r w:rsidRPr="00977032">
        <w:t xml:space="preserve"> </w:t>
      </w:r>
      <w:r w:rsidRPr="00977032">
        <w:rPr>
          <w:sz w:val="26"/>
          <w:szCs w:val="26"/>
        </w:rPr>
        <w:t xml:space="preserve">по вопросам кадровой и/или молодежной политики; имеет сети контактов в секторах бизнеса и науки, образования и общественных организаций; входит в экспертные сообщества; лидер общественного мнения </w:t>
      </w:r>
      <w:r>
        <w:rPr>
          <w:sz w:val="26"/>
          <w:szCs w:val="26"/>
        </w:rPr>
        <w:br/>
      </w:r>
      <w:r w:rsidRPr="00977032">
        <w:rPr>
          <w:sz w:val="26"/>
          <w:szCs w:val="26"/>
        </w:rPr>
        <w:t>со сформировавшимся личным брендом.</w:t>
      </w:r>
    </w:p>
    <w:p w14:paraId="05A1046B" w14:textId="77777777" w:rsidR="00C2066F" w:rsidRPr="00977032" w:rsidRDefault="00C2066F" w:rsidP="00C2066F">
      <w:pPr>
        <w:tabs>
          <w:tab w:val="left" w:pos="5387"/>
          <w:tab w:val="left" w:pos="6237"/>
          <w:tab w:val="left" w:pos="6585"/>
        </w:tabs>
        <w:spacing w:line="360" w:lineRule="auto"/>
        <w:ind w:left="-426" w:firstLine="1135"/>
        <w:jc w:val="both"/>
        <w:rPr>
          <w:sz w:val="26"/>
          <w:szCs w:val="26"/>
          <w:lang w:bidi="ru-RU"/>
        </w:rPr>
      </w:pPr>
      <w:r w:rsidRPr="00977032">
        <w:rPr>
          <w:sz w:val="26"/>
          <w:szCs w:val="26"/>
          <w:u w:val="single"/>
          <w:lang w:bidi="ru-RU"/>
        </w:rPr>
        <w:t>Основные задачи в рамках деятельности:</w:t>
      </w:r>
    </w:p>
    <w:p w14:paraId="6F465682" w14:textId="415E638F" w:rsidR="00FA5D0E" w:rsidRDefault="00C2066F" w:rsidP="00BF204A">
      <w:pPr>
        <w:tabs>
          <w:tab w:val="left" w:pos="5387"/>
          <w:tab w:val="left" w:pos="6237"/>
          <w:tab w:val="left" w:pos="6585"/>
        </w:tabs>
        <w:spacing w:line="360" w:lineRule="auto"/>
        <w:ind w:firstLine="709"/>
        <w:jc w:val="both"/>
        <w:rPr>
          <w:sz w:val="16"/>
          <w:szCs w:val="16"/>
        </w:rPr>
      </w:pPr>
      <w:r w:rsidRPr="00977032">
        <w:rPr>
          <w:sz w:val="26"/>
          <w:szCs w:val="26"/>
        </w:rPr>
        <w:t xml:space="preserve">Поиск и формулирование проблематики в регионах по векторам деятельности </w:t>
      </w:r>
      <w:r w:rsidR="00024CB7">
        <w:rPr>
          <w:sz w:val="26"/>
          <w:szCs w:val="26"/>
        </w:rPr>
        <w:t>н</w:t>
      </w:r>
      <w:r w:rsidRPr="00977032">
        <w:rPr>
          <w:sz w:val="26"/>
          <w:szCs w:val="26"/>
        </w:rPr>
        <w:t>аправления «Молодые профессионалы» Агентства; поиск и привлечение лидеров, проектов и партнеров</w:t>
      </w:r>
      <w:r w:rsidRPr="00977032">
        <w:t xml:space="preserve">, </w:t>
      </w:r>
      <w:r w:rsidRPr="00977032">
        <w:rPr>
          <w:sz w:val="26"/>
          <w:szCs w:val="26"/>
        </w:rPr>
        <w:t>оказание содействия в пилотном запуске и продвижении проектов, инициатив на региональном уровне; развитие профессиональных сообществ (в сфере образования, предпр</w:t>
      </w:r>
      <w:r w:rsidR="00BF204A">
        <w:rPr>
          <w:sz w:val="26"/>
          <w:szCs w:val="26"/>
        </w:rPr>
        <w:t>инимательства); развитие «сети».</w:t>
      </w:r>
      <w:bookmarkStart w:id="0" w:name="_GoBack"/>
      <w:bookmarkEnd w:id="0"/>
    </w:p>
    <w:sectPr w:rsidR="00FA5D0E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E6549" w14:textId="77777777" w:rsidR="00587CCF" w:rsidRDefault="00587CCF" w:rsidP="00962EA0">
      <w:r>
        <w:separator/>
      </w:r>
    </w:p>
  </w:endnote>
  <w:endnote w:type="continuationSeparator" w:id="0">
    <w:p w14:paraId="76DBAD95" w14:textId="77777777" w:rsidR="00587CCF" w:rsidRDefault="00587CCF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BDDD4" w14:textId="77777777" w:rsidR="00587CCF" w:rsidRDefault="00587CCF" w:rsidP="00962EA0">
      <w:r>
        <w:separator/>
      </w:r>
    </w:p>
  </w:footnote>
  <w:footnote w:type="continuationSeparator" w:id="0">
    <w:p w14:paraId="24D8D0C0" w14:textId="77777777" w:rsidR="00587CCF" w:rsidRDefault="00587CCF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7FB666E4" w:rsidR="00952747" w:rsidRPr="00962EA0" w:rsidRDefault="00952747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BF204A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952747" w:rsidRDefault="009527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97EE5"/>
    <w:rsid w:val="001B6B9C"/>
    <w:rsid w:val="001C77B8"/>
    <w:rsid w:val="001F1EC4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86B76"/>
    <w:rsid w:val="00587CCF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BF204A"/>
    <w:rsid w:val="00C10C3F"/>
    <w:rsid w:val="00C2066F"/>
    <w:rsid w:val="00C27181"/>
    <w:rsid w:val="00C4367D"/>
    <w:rsid w:val="00C53591"/>
    <w:rsid w:val="00CC75E5"/>
    <w:rsid w:val="00CE2352"/>
    <w:rsid w:val="00CF4D9E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0"/>
    <w:rsid w:val="000022F1"/>
    <w:rsid w:val="0001112A"/>
    <w:rsid w:val="000200EF"/>
    <w:rsid w:val="00086B80"/>
    <w:rsid w:val="000C19ED"/>
    <w:rsid w:val="001820F3"/>
    <w:rsid w:val="001A7BB8"/>
    <w:rsid w:val="001D7DCD"/>
    <w:rsid w:val="001E5B5A"/>
    <w:rsid w:val="00277023"/>
    <w:rsid w:val="00384DF8"/>
    <w:rsid w:val="0040289B"/>
    <w:rsid w:val="00430959"/>
    <w:rsid w:val="0043162F"/>
    <w:rsid w:val="00433679"/>
    <w:rsid w:val="004C547D"/>
    <w:rsid w:val="004D1897"/>
    <w:rsid w:val="004D3A38"/>
    <w:rsid w:val="004D59ED"/>
    <w:rsid w:val="00530E4C"/>
    <w:rsid w:val="00536461"/>
    <w:rsid w:val="00577734"/>
    <w:rsid w:val="005C62D8"/>
    <w:rsid w:val="005E13DF"/>
    <w:rsid w:val="00691DAD"/>
    <w:rsid w:val="006D22C2"/>
    <w:rsid w:val="007557EF"/>
    <w:rsid w:val="007C35A8"/>
    <w:rsid w:val="00807A6A"/>
    <w:rsid w:val="00810619"/>
    <w:rsid w:val="0083019C"/>
    <w:rsid w:val="00864C2F"/>
    <w:rsid w:val="0088360A"/>
    <w:rsid w:val="008B4271"/>
    <w:rsid w:val="008C47A8"/>
    <w:rsid w:val="00943069"/>
    <w:rsid w:val="00985B4D"/>
    <w:rsid w:val="009E48F6"/>
    <w:rsid w:val="00A0127A"/>
    <w:rsid w:val="00A06B64"/>
    <w:rsid w:val="00A47DBA"/>
    <w:rsid w:val="00AF2D43"/>
    <w:rsid w:val="00B4160E"/>
    <w:rsid w:val="00B853FA"/>
    <w:rsid w:val="00BB27A4"/>
    <w:rsid w:val="00BD1D5B"/>
    <w:rsid w:val="00C17B03"/>
    <w:rsid w:val="00C37305"/>
    <w:rsid w:val="00CA668A"/>
    <w:rsid w:val="00CF79D1"/>
    <w:rsid w:val="00D36A42"/>
    <w:rsid w:val="00D45EBF"/>
    <w:rsid w:val="00D4724A"/>
    <w:rsid w:val="00DB1C99"/>
    <w:rsid w:val="00DF771B"/>
    <w:rsid w:val="00E20C6A"/>
    <w:rsid w:val="00E32973"/>
    <w:rsid w:val="00E53CC8"/>
    <w:rsid w:val="00E81730"/>
    <w:rsid w:val="00EA24D3"/>
    <w:rsid w:val="00F1185E"/>
    <w:rsid w:val="00F13445"/>
    <w:rsid w:val="00F4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724A"/>
    <w:rPr>
      <w:color w:val="808080"/>
    </w:rPr>
  </w:style>
  <w:style w:type="paragraph" w:customStyle="1" w:styleId="E4D058CF9759490E9D6B6A2F0EC3CF57">
    <w:name w:val="E4D058CF9759490E9D6B6A2F0EC3CF57"/>
    <w:rsid w:val="001820F3"/>
  </w:style>
  <w:style w:type="paragraph" w:customStyle="1" w:styleId="35A95D7FAF93492BAE4EC948AF10582B">
    <w:name w:val="35A95D7FAF93492BAE4EC948AF10582B"/>
    <w:rsid w:val="001E5B5A"/>
  </w:style>
  <w:style w:type="paragraph" w:customStyle="1" w:styleId="B338511656D44F20AC7B90E5CDF9547E">
    <w:name w:val="B338511656D44F20AC7B90E5CDF9547E"/>
    <w:rsid w:val="00530E4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5">
    <w:name w:val="Стиль5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7F3D59B0D403419CAF232807D7C81BAB">
    <w:name w:val="7F3D59B0D403419CAF232807D7C81BAB"/>
    <w:rsid w:val="00A0127A"/>
  </w:style>
  <w:style w:type="character" w:customStyle="1" w:styleId="2">
    <w:name w:val="штамп2"/>
    <w:basedOn w:val="a0"/>
    <w:uiPriority w:val="1"/>
    <w:rsid w:val="00A0127A"/>
    <w:rPr>
      <w:rFonts w:ascii="Times New Roman" w:hAnsi="Times New Roman"/>
      <w:sz w:val="20"/>
    </w:rPr>
  </w:style>
  <w:style w:type="paragraph" w:customStyle="1" w:styleId="51C18A79AFC941D99821C44A148C1609">
    <w:name w:val="51C18A79AFC941D99821C44A148C1609"/>
    <w:rsid w:val="00A0127A"/>
  </w:style>
  <w:style w:type="paragraph" w:customStyle="1" w:styleId="0F52E09000C049BC8F0E67C02C37C398">
    <w:name w:val="0F52E09000C049BC8F0E67C02C37C398"/>
    <w:rsid w:val="00A0127A"/>
  </w:style>
  <w:style w:type="paragraph" w:customStyle="1" w:styleId="92448A2074E04A3A9F3461B2FEB373F8">
    <w:name w:val="92448A2074E04A3A9F3461B2FEB373F8"/>
    <w:rsid w:val="00A0127A"/>
  </w:style>
  <w:style w:type="paragraph" w:customStyle="1" w:styleId="7F3D59B0D403419CAF232807D7C81BAB1">
    <w:name w:val="7F3D59B0D403419CAF232807D7C81BAB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C18A79AFC941D99821C44A148C16091">
    <w:name w:val="51C18A79AFC941D99821C44A148C16091"/>
    <w:rsid w:val="00A0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36530CE664A50998824250166B873">
    <w:name w:val="76236530CE664A50998824250166B873"/>
    <w:rsid w:val="00A0127A"/>
  </w:style>
  <w:style w:type="paragraph" w:customStyle="1" w:styleId="2811F3C3F0464E528BAB561A3F03EBA1">
    <w:name w:val="2811F3C3F0464E528BAB561A3F03EBA1"/>
    <w:rsid w:val="00A0127A"/>
  </w:style>
  <w:style w:type="paragraph" w:customStyle="1" w:styleId="ECB706451A3F4D8BADA8AB18D3A11F7F">
    <w:name w:val="ECB706451A3F4D8BADA8AB18D3A11F7F"/>
    <w:rsid w:val="00D4724A"/>
  </w:style>
  <w:style w:type="paragraph" w:customStyle="1" w:styleId="ED5A2E87D4D44A5DB30FEC10D8BF19A0">
    <w:name w:val="ED5A2E87D4D44A5DB30FEC10D8BF19A0"/>
    <w:rsid w:val="00D4724A"/>
  </w:style>
  <w:style w:type="paragraph" w:customStyle="1" w:styleId="DCBD57AEFCA94362A6076AD084EE8876">
    <w:name w:val="DCBD57AEFCA94362A6076AD084EE8876"/>
    <w:rsid w:val="00D47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71DF-BEF3-4DA4-B7F9-C458BAF8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7</cp:revision>
  <cp:lastPrinted>2026-03-19T11:12:00Z</cp:lastPrinted>
  <dcterms:created xsi:type="dcterms:W3CDTF">2026-03-19T10:47:00Z</dcterms:created>
  <dcterms:modified xsi:type="dcterms:W3CDTF">2026-03-19T11:52:00Z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